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C6" w:rsidRPr="00AD7BC6" w:rsidRDefault="00AD7BC6" w:rsidP="00AD7BC6">
      <w:pPr>
        <w:spacing w:before="100" w:beforeAutospacing="1" w:after="0" w:line="240" w:lineRule="auto"/>
        <w:jc w:val="center"/>
        <w:rPr>
          <w:rFonts w:ascii="&amp;quot" w:eastAsia="Times New Roman" w:hAnsi="&amp;quot" w:cs="Helvetica"/>
          <w:b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b/>
          <w:color w:val="222222"/>
          <w:sz w:val="24"/>
          <w:szCs w:val="24"/>
          <w:lang w:eastAsia="fr-FR"/>
        </w:rPr>
        <w:t>ORGANISATION des PSYCHOLOGUES :</w:t>
      </w:r>
    </w:p>
    <w:p w:rsidR="00AD7BC6" w:rsidRPr="00AD7BC6" w:rsidRDefault="00AD7BC6" w:rsidP="00AD7BC6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Voici l’organisation pour le soutien psychologique proposé aux patients du Centre </w:t>
      </w:r>
      <w:proofErr w:type="spellStart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Covid</w:t>
      </w:r>
      <w:proofErr w:type="spellEnd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 dès lundi 30 mars 2020 : </w:t>
      </w:r>
    </w:p>
    <w:p w:rsidR="00AD7BC6" w:rsidRPr="00AD7BC6" w:rsidRDefault="00AD7BC6" w:rsidP="00AD7BC6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b/>
          <w:bCs/>
          <w:color w:val="222222"/>
          <w:sz w:val="24"/>
          <w:szCs w:val="24"/>
          <w:u w:val="single"/>
          <w:lang w:eastAsia="fr-FR"/>
        </w:rPr>
        <w:t>5 psychologues sur le secteur Reignier - La Roche</w:t>
      </w: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 </w:t>
      </w:r>
    </w:p>
    <w:p w:rsidR="00AD7BC6" w:rsidRPr="00AD7BC6" w:rsidRDefault="00AD7BC6" w:rsidP="00AD7BC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Rachel Deville : 06.85.31.10.63</w:t>
      </w:r>
    </w:p>
    <w:p w:rsidR="00AD7BC6" w:rsidRPr="00AD7BC6" w:rsidRDefault="00AD7BC6" w:rsidP="00AD7BC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Maryline Bentivoglio : 06.45.34.32.00</w:t>
      </w:r>
    </w:p>
    <w:p w:rsidR="00AD7BC6" w:rsidRPr="00AD7BC6" w:rsidRDefault="00AD7BC6" w:rsidP="00AD7BC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Sandrine Buffet : 06.62.43.78.42.</w:t>
      </w:r>
    </w:p>
    <w:p w:rsidR="00AD7BC6" w:rsidRPr="00AD7BC6" w:rsidRDefault="00AD7BC6" w:rsidP="00AD7BC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Bénédicte Dal Piva : 07.82.02.72.40</w:t>
      </w:r>
    </w:p>
    <w:p w:rsidR="00AD7BC6" w:rsidRPr="00AD7BC6" w:rsidRDefault="00AD7BC6" w:rsidP="00AD7BC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Cécile </w:t>
      </w:r>
      <w:proofErr w:type="spellStart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Hocquaux</w:t>
      </w:r>
      <w:proofErr w:type="spellEnd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 : 06.67.62.93.24</w:t>
      </w:r>
    </w:p>
    <w:p w:rsidR="00AD7BC6" w:rsidRPr="00AD7BC6" w:rsidRDefault="00AD7BC6" w:rsidP="00AD7BC6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 </w:t>
      </w:r>
      <w:r w:rsidRPr="00AD7BC6">
        <w:rPr>
          <w:rFonts w:ascii="&amp;quot" w:eastAsia="Times New Roman" w:hAnsi="&amp;quot" w:cs="Helvetica"/>
          <w:b/>
          <w:bCs/>
          <w:color w:val="222222"/>
          <w:sz w:val="24"/>
          <w:szCs w:val="24"/>
          <w:u w:val="single"/>
          <w:lang w:eastAsia="fr-FR"/>
        </w:rPr>
        <w:t>A été convenu pour l'instant :</w:t>
      </w:r>
    </w:p>
    <w:p w:rsidR="00AD7BC6" w:rsidRPr="00AD7BC6" w:rsidRDefault="00AD7BC6" w:rsidP="00AD7BC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Un planning avec la répartition des 5 Psychologues (au mieux de leurs organisations personnelle et professionnelle) sur la semaine, </w:t>
      </w:r>
      <w:proofErr w:type="gramStart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par  tranche</w:t>
      </w:r>
      <w:proofErr w:type="gramEnd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 de demi-journée (à voir si besoin d'une permanence le WE) - planning redéfini chaque semaine</w:t>
      </w:r>
    </w:p>
    <w:p w:rsidR="00AD7BC6" w:rsidRPr="00AD7BC6" w:rsidRDefault="00AD7BC6" w:rsidP="00AD7BC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Répondre aux besoins psychiques des patients "</w:t>
      </w:r>
      <w:proofErr w:type="spellStart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Covid</w:t>
      </w:r>
      <w:proofErr w:type="spellEnd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 19" et/ou de leur famille</w:t>
      </w:r>
    </w:p>
    <w:p w:rsidR="00AD7BC6" w:rsidRPr="00AD7BC6" w:rsidRDefault="00AD7BC6" w:rsidP="00AD7BC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Par téléphone ou vidéo-consultations</w:t>
      </w:r>
    </w:p>
    <w:p w:rsidR="00AD7BC6" w:rsidRPr="00AD7BC6" w:rsidRDefault="00AD7BC6" w:rsidP="00AD7BC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Prise en charge simple - "courte" - </w:t>
      </w:r>
      <w:r w:rsidRPr="00AD7BC6">
        <w:rPr>
          <w:rFonts w:ascii="&amp;quot" w:eastAsia="Times New Roman" w:hAnsi="&amp;quot" w:cs="Helvetica"/>
          <w:b/>
          <w:bCs/>
          <w:color w:val="222222"/>
          <w:sz w:val="24"/>
          <w:szCs w:val="24"/>
          <w:lang w:eastAsia="fr-FR"/>
        </w:rPr>
        <w:t>gratuite</w:t>
      </w: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 (Ce n'est pas un suivi thérapeutique ou si besoin </w:t>
      </w:r>
      <w:proofErr w:type="spellStart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re</w:t>
      </w:r>
      <w:proofErr w:type="spellEnd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-basculement dans le cadre classique comme pour les autres patients)</w:t>
      </w:r>
    </w:p>
    <w:p w:rsidR="00AD7BC6" w:rsidRPr="00AD7BC6" w:rsidRDefault="00AD7BC6" w:rsidP="00AD7BC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Cadre ponctuel - d'urgence et/ou de nécessité - sans engagement du patient</w:t>
      </w:r>
    </w:p>
    <w:p w:rsidR="00AD7BC6" w:rsidRPr="00AD7BC6" w:rsidRDefault="00AD7BC6" w:rsidP="00AD7BC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Ecoute - réassurance - soutien - gestion du </w:t>
      </w:r>
      <w:proofErr w:type="gramStart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stress  -</w:t>
      </w:r>
      <w:proofErr w:type="gramEnd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 crise d'angoisse ...</w:t>
      </w:r>
    </w:p>
    <w:p w:rsidR="00AD7BC6" w:rsidRPr="00AD7BC6" w:rsidRDefault="00AD7BC6" w:rsidP="00AD7BC6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Une réflexion est en cours autour de la possibilité de groupes de parole pour les personnes isolées -traumatisées/choquées - en deuil - ... dans un second temps.</w:t>
      </w:r>
    </w:p>
    <w:p w:rsidR="00AD7BC6" w:rsidRPr="00AD7BC6" w:rsidRDefault="00AD7BC6" w:rsidP="00AD7BC6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Evidemment, tout cela sera à adapter en fonction de l’évolution de l’épidémie et de la demande. </w:t>
      </w:r>
    </w:p>
    <w:p w:rsidR="00AD7BC6" w:rsidRPr="00AD7BC6" w:rsidRDefault="00AD7BC6" w:rsidP="00AD7BC6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Nous vous laissons le soin d’orienter les patients vers nous quand vous estimerez que cela est nécessaire. De plus, nous allons afficher ce planning (ci-joint pour info) à l’entrée du Centre </w:t>
      </w:r>
      <w:proofErr w:type="spellStart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>Covid</w:t>
      </w:r>
      <w:proofErr w:type="spellEnd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 19</w:t>
      </w:r>
      <w:r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 et dans les mairies du secteur</w:t>
      </w:r>
      <w:bookmarkStart w:id="0" w:name="_GoBack"/>
      <w:bookmarkEnd w:id="0"/>
      <w:r w:rsidRPr="00AD7BC6">
        <w:rPr>
          <w:rFonts w:ascii="&amp;quot" w:eastAsia="Times New Roman" w:hAnsi="&amp;quot" w:cs="Helvetica"/>
          <w:color w:val="222222"/>
          <w:sz w:val="24"/>
          <w:szCs w:val="24"/>
          <w:lang w:eastAsia="fr-FR"/>
        </w:rPr>
        <w:t xml:space="preserve">. </w:t>
      </w:r>
    </w:p>
    <w:p w:rsidR="008B36F2" w:rsidRDefault="008B36F2"/>
    <w:sectPr w:rsidR="008B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2F9"/>
    <w:multiLevelType w:val="multilevel"/>
    <w:tmpl w:val="A25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F0A61"/>
    <w:multiLevelType w:val="multilevel"/>
    <w:tmpl w:val="BDD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C6"/>
    <w:rsid w:val="008B36F2"/>
    <w:rsid w:val="00A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BEA9"/>
  <w15:chartTrackingRefBased/>
  <w15:docId w15:val="{AFEFBA36-6DF4-46F7-930B-D4F616AC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</dc:creator>
  <cp:keywords/>
  <dc:description/>
  <cp:lastModifiedBy>Danièle</cp:lastModifiedBy>
  <cp:revision>1</cp:revision>
  <dcterms:created xsi:type="dcterms:W3CDTF">2020-03-29T10:59:00Z</dcterms:created>
  <dcterms:modified xsi:type="dcterms:W3CDTF">2020-03-29T11:05:00Z</dcterms:modified>
</cp:coreProperties>
</file>